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6D5F41">
        <w:rPr>
          <w:b/>
          <w:sz w:val="24"/>
          <w:szCs w:val="24"/>
        </w:rPr>
        <w:t>4</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6D5F41">
        <w:rPr>
          <w:b/>
          <w:bCs/>
          <w:color w:val="000000"/>
          <w:sz w:val="24"/>
          <w:szCs w:val="24"/>
        </w:rPr>
        <w:t>03</w:t>
      </w:r>
      <w:r w:rsidR="00EB65B2" w:rsidRPr="00E44520">
        <w:rPr>
          <w:b/>
          <w:bCs/>
          <w:sz w:val="24"/>
          <w:szCs w:val="24"/>
        </w:rPr>
        <w:t>.</w:t>
      </w:r>
      <w:r w:rsidR="00A8751B">
        <w:rPr>
          <w:b/>
          <w:bCs/>
          <w:sz w:val="24"/>
          <w:szCs w:val="24"/>
        </w:rPr>
        <w:t>0</w:t>
      </w:r>
      <w:r w:rsidR="006D5F41">
        <w:rPr>
          <w:b/>
          <w:bCs/>
          <w:sz w:val="24"/>
          <w:szCs w:val="24"/>
        </w:rPr>
        <w:t>2</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264"/>
        <w:gridCol w:w="5234"/>
        <w:gridCol w:w="707"/>
        <w:gridCol w:w="847"/>
        <w:gridCol w:w="1270"/>
        <w:gridCol w:w="1420"/>
        <w:gridCol w:w="1557"/>
        <w:gridCol w:w="1945"/>
      </w:tblGrid>
      <w:tr w:rsidR="006D5F41" w:rsidRPr="006D5F41" w:rsidTr="00845854">
        <w:trPr>
          <w:jc w:val="center"/>
        </w:trPr>
        <w:tc>
          <w:tcPr>
            <w:tcW w:w="212" w:type="pct"/>
            <w:vAlign w:val="center"/>
          </w:tcPr>
          <w:p w:rsidR="006D5F41" w:rsidRPr="006D5F41" w:rsidRDefault="006D5F41" w:rsidP="00845854">
            <w:pPr>
              <w:jc w:val="center"/>
            </w:pPr>
            <w:r w:rsidRPr="006D5F41">
              <w:t>№ лота</w:t>
            </w:r>
          </w:p>
        </w:tc>
        <w:tc>
          <w:tcPr>
            <w:tcW w:w="711" w:type="pct"/>
            <w:vAlign w:val="center"/>
          </w:tcPr>
          <w:p w:rsidR="006D5F41" w:rsidRPr="006D5F41" w:rsidRDefault="006D5F41" w:rsidP="00845854">
            <w:pPr>
              <w:jc w:val="center"/>
            </w:pPr>
            <w:r w:rsidRPr="006D5F41">
              <w:t>Наименование</w:t>
            </w:r>
          </w:p>
        </w:tc>
        <w:tc>
          <w:tcPr>
            <w:tcW w:w="1644" w:type="pct"/>
            <w:vAlign w:val="center"/>
          </w:tcPr>
          <w:p w:rsidR="006D5F41" w:rsidRPr="006D5F41" w:rsidRDefault="006D5F41" w:rsidP="00845854">
            <w:pPr>
              <w:jc w:val="center"/>
            </w:pPr>
            <w:r w:rsidRPr="006D5F41">
              <w:t>Описание</w:t>
            </w:r>
          </w:p>
        </w:tc>
        <w:tc>
          <w:tcPr>
            <w:tcW w:w="222" w:type="pct"/>
            <w:vAlign w:val="center"/>
          </w:tcPr>
          <w:p w:rsidR="006D5F41" w:rsidRPr="006D5F41" w:rsidRDefault="006D5F41" w:rsidP="00845854">
            <w:pPr>
              <w:ind w:left="-108"/>
              <w:jc w:val="center"/>
            </w:pPr>
            <w:r w:rsidRPr="006D5F41">
              <w:t>Ед.</w:t>
            </w:r>
          </w:p>
          <w:p w:rsidR="006D5F41" w:rsidRPr="006D5F41" w:rsidRDefault="006D5F41" w:rsidP="00845854">
            <w:pPr>
              <w:ind w:left="-108"/>
              <w:jc w:val="center"/>
            </w:pPr>
            <w:proofErr w:type="spellStart"/>
            <w:r w:rsidRPr="006D5F41">
              <w:t>изм</w:t>
            </w:r>
            <w:proofErr w:type="spellEnd"/>
            <w:r w:rsidRPr="006D5F41">
              <w:t>.</w:t>
            </w:r>
          </w:p>
        </w:tc>
        <w:tc>
          <w:tcPr>
            <w:tcW w:w="266" w:type="pct"/>
            <w:vAlign w:val="center"/>
          </w:tcPr>
          <w:p w:rsidR="006D5F41" w:rsidRPr="006D5F41" w:rsidRDefault="006D5F41" w:rsidP="00845854">
            <w:pPr>
              <w:jc w:val="center"/>
            </w:pPr>
            <w:r w:rsidRPr="006D5F41">
              <w:t>Кол-во</w:t>
            </w:r>
          </w:p>
        </w:tc>
        <w:tc>
          <w:tcPr>
            <w:tcW w:w="399" w:type="pct"/>
            <w:vAlign w:val="center"/>
          </w:tcPr>
          <w:p w:rsidR="006D5F41" w:rsidRPr="006D5F41" w:rsidRDefault="006D5F41" w:rsidP="00845854">
            <w:pPr>
              <w:jc w:val="center"/>
            </w:pPr>
            <w:r w:rsidRPr="006D5F41">
              <w:t>Цена, тенге</w:t>
            </w:r>
          </w:p>
        </w:tc>
        <w:tc>
          <w:tcPr>
            <w:tcW w:w="446" w:type="pct"/>
            <w:vAlign w:val="center"/>
          </w:tcPr>
          <w:p w:rsidR="006D5F41" w:rsidRPr="006D5F41" w:rsidRDefault="006D5F41" w:rsidP="00845854">
            <w:pPr>
              <w:jc w:val="center"/>
            </w:pPr>
            <w:r w:rsidRPr="006D5F41">
              <w:t>Сумма, тенге</w:t>
            </w:r>
          </w:p>
        </w:tc>
        <w:tc>
          <w:tcPr>
            <w:tcW w:w="489" w:type="pct"/>
            <w:vAlign w:val="center"/>
          </w:tcPr>
          <w:p w:rsidR="006D5F41" w:rsidRPr="006D5F41" w:rsidRDefault="006D5F41" w:rsidP="00845854">
            <w:pPr>
              <w:jc w:val="center"/>
            </w:pPr>
            <w:r w:rsidRPr="006D5F41">
              <w:t>Срок и условия поставки</w:t>
            </w:r>
          </w:p>
        </w:tc>
        <w:tc>
          <w:tcPr>
            <w:tcW w:w="611" w:type="pct"/>
            <w:vAlign w:val="center"/>
          </w:tcPr>
          <w:p w:rsidR="006D5F41" w:rsidRPr="006D5F41" w:rsidRDefault="006D5F41" w:rsidP="00845854">
            <w:pPr>
              <w:jc w:val="center"/>
            </w:pPr>
            <w:r w:rsidRPr="006D5F41">
              <w:t>Место поставки</w:t>
            </w:r>
          </w:p>
        </w:tc>
      </w:tr>
      <w:tr w:rsidR="006D5F41" w:rsidRPr="006D5F41" w:rsidTr="00845854">
        <w:trPr>
          <w:trHeight w:val="403"/>
          <w:jc w:val="center"/>
        </w:trPr>
        <w:tc>
          <w:tcPr>
            <w:tcW w:w="212" w:type="pct"/>
            <w:vAlign w:val="center"/>
          </w:tcPr>
          <w:p w:rsidR="006D5F41" w:rsidRPr="006D5F41" w:rsidRDefault="006D5F41" w:rsidP="00845854">
            <w:pPr>
              <w:jc w:val="center"/>
            </w:pPr>
            <w:r w:rsidRPr="006D5F41">
              <w:t>1</w:t>
            </w:r>
          </w:p>
        </w:tc>
        <w:tc>
          <w:tcPr>
            <w:tcW w:w="711" w:type="pct"/>
            <w:vAlign w:val="center"/>
          </w:tcPr>
          <w:p w:rsidR="006D5F41" w:rsidRPr="006D5F41" w:rsidRDefault="006D5F41" w:rsidP="00845854">
            <w:pPr>
              <w:jc w:val="center"/>
              <w:rPr>
                <w:lang w:val="kk-KZ"/>
              </w:rPr>
            </w:pPr>
            <w:r w:rsidRPr="006D5F41">
              <w:rPr>
                <w:lang w:val="kk-KZ"/>
              </w:rPr>
              <w:t>Ванная простыня с металлическими стойкамии  для купания больных  в постели</w:t>
            </w:r>
          </w:p>
        </w:tc>
        <w:tc>
          <w:tcPr>
            <w:tcW w:w="1644" w:type="pct"/>
            <w:vAlign w:val="center"/>
          </w:tcPr>
          <w:p w:rsidR="006D5F41" w:rsidRPr="006D5F41" w:rsidRDefault="006D5F41" w:rsidP="00845854">
            <w:pPr>
              <w:jc w:val="center"/>
              <w:rPr>
                <w:lang w:val="kk-KZ"/>
              </w:rPr>
            </w:pPr>
            <w:r w:rsidRPr="006D5F41">
              <w:t xml:space="preserve">Складная ванна-простыня предназначена для купания больного в постели. </w:t>
            </w:r>
            <w:proofErr w:type="gramStart"/>
            <w:r w:rsidRPr="006D5F41">
              <w:t>Изготовлена</w:t>
            </w:r>
            <w:proofErr w:type="gramEnd"/>
            <w:r w:rsidRPr="006D5F41">
              <w:t xml:space="preserve"> из водонепроницаемого материала. </w:t>
            </w:r>
            <w:proofErr w:type="gramStart"/>
            <w:r w:rsidRPr="006D5F41">
              <w:t>Оснащена</w:t>
            </w:r>
            <w:proofErr w:type="gramEnd"/>
            <w:r w:rsidRPr="006D5F41">
              <w:t xml:space="preserve"> специальной опорой и подголовником в виде широкого ремня, что предотвращает погружение в воду головы больного.</w:t>
            </w:r>
            <w:r w:rsidRPr="006D5F41">
              <w:br/>
              <w:t>Слив воды осуществляется через гибкий пластмассовый шланг.</w:t>
            </w:r>
          </w:p>
          <w:p w:rsidR="006D5F41" w:rsidRPr="006D5F41" w:rsidRDefault="006D5F41" w:rsidP="00845854">
            <w:pPr>
              <w:jc w:val="center"/>
              <w:rPr>
                <w:lang w:val="kk-KZ"/>
              </w:rPr>
            </w:pPr>
            <w:r w:rsidRPr="006D5F41">
              <w:t>Габариты (</w:t>
            </w:r>
            <w:proofErr w:type="spellStart"/>
            <w:r w:rsidRPr="006D5F41">
              <w:t>ДхШхВ</w:t>
            </w:r>
            <w:proofErr w:type="spellEnd"/>
            <w:r w:rsidRPr="006D5F41">
              <w:t>) (± 5%), мм</w:t>
            </w:r>
            <w:r w:rsidRPr="006D5F41">
              <w:rPr>
                <w:lang w:val="kk-KZ"/>
              </w:rPr>
              <w:t xml:space="preserve"> </w:t>
            </w:r>
            <w:r w:rsidRPr="006D5F41">
              <w:t>1700х650х300</w:t>
            </w:r>
          </w:p>
          <w:p w:rsidR="006D5F41" w:rsidRPr="006D5F41" w:rsidRDefault="006D5F41" w:rsidP="00845854">
            <w:pPr>
              <w:rPr>
                <w:lang w:val="kk-KZ"/>
              </w:rPr>
            </w:pPr>
          </w:p>
          <w:p w:rsidR="006D5F41" w:rsidRPr="006D5F41" w:rsidRDefault="006D5F41" w:rsidP="00845854">
            <w:pPr>
              <w:jc w:val="center"/>
              <w:rPr>
                <w:b/>
                <w:bCs/>
                <w:lang w:val="kk-KZ"/>
              </w:rPr>
            </w:pPr>
            <w:r w:rsidRPr="006D5F41">
              <w:rPr>
                <w:b/>
                <w:bCs/>
              </w:rPr>
              <w:t>Комплектация ванны-простыни:</w:t>
            </w:r>
          </w:p>
          <w:p w:rsidR="006D5F41" w:rsidRPr="006D5F41" w:rsidRDefault="006D5F41" w:rsidP="00845854">
            <w:pPr>
              <w:rPr>
                <w:b/>
                <w:bCs/>
                <w:lang w:val="kk-KZ"/>
              </w:rPr>
            </w:pPr>
            <w:r w:rsidRPr="006D5F41">
              <w:t>1.    Тканевая основа с присоединенным к ней шлангом</w:t>
            </w:r>
            <w:r w:rsidRPr="006D5F41">
              <w:br/>
              <w:t>2.    Металлические штанги (пара)</w:t>
            </w:r>
            <w:r w:rsidRPr="006D5F41">
              <w:br/>
              <w:t>3.    П-образные стойки-держатели (пара)</w:t>
            </w:r>
            <w:r w:rsidRPr="006D5F41">
              <w:br/>
              <w:t>4.    Подголовник</w:t>
            </w:r>
          </w:p>
        </w:tc>
        <w:tc>
          <w:tcPr>
            <w:tcW w:w="222" w:type="pct"/>
            <w:vAlign w:val="center"/>
          </w:tcPr>
          <w:p w:rsidR="006D5F41" w:rsidRPr="006D5F41" w:rsidRDefault="006D5F41" w:rsidP="00845854">
            <w:pPr>
              <w:jc w:val="center"/>
              <w:rPr>
                <w:lang w:val="kk-KZ"/>
              </w:rPr>
            </w:pPr>
            <w:r w:rsidRPr="006D5F41">
              <w:rPr>
                <w:lang w:val="kk-KZ"/>
              </w:rPr>
              <w:t>шт</w:t>
            </w:r>
          </w:p>
        </w:tc>
        <w:tc>
          <w:tcPr>
            <w:tcW w:w="266" w:type="pct"/>
            <w:vAlign w:val="center"/>
          </w:tcPr>
          <w:p w:rsidR="006D5F41" w:rsidRPr="006D5F41" w:rsidRDefault="006D5F41" w:rsidP="00845854">
            <w:pPr>
              <w:jc w:val="center"/>
              <w:rPr>
                <w:lang w:val="kk-KZ"/>
              </w:rPr>
            </w:pPr>
            <w:r w:rsidRPr="006D5F41">
              <w:rPr>
                <w:lang w:val="kk-KZ"/>
              </w:rPr>
              <w:t>2</w:t>
            </w:r>
          </w:p>
        </w:tc>
        <w:tc>
          <w:tcPr>
            <w:tcW w:w="399" w:type="pct"/>
            <w:vAlign w:val="center"/>
          </w:tcPr>
          <w:p w:rsidR="006D5F41" w:rsidRPr="006D5F41" w:rsidRDefault="006D5F41" w:rsidP="00845854">
            <w:pPr>
              <w:jc w:val="center"/>
            </w:pPr>
            <w:r w:rsidRPr="006D5F41">
              <w:rPr>
                <w:lang w:val="kk-KZ"/>
              </w:rPr>
              <w:t>80 000</w:t>
            </w:r>
            <w:r w:rsidRPr="006D5F41">
              <w:t>,00</w:t>
            </w:r>
          </w:p>
        </w:tc>
        <w:tc>
          <w:tcPr>
            <w:tcW w:w="446" w:type="pct"/>
            <w:vAlign w:val="center"/>
          </w:tcPr>
          <w:p w:rsidR="006D5F41" w:rsidRPr="006D5F41" w:rsidRDefault="006D5F41" w:rsidP="00845854">
            <w:pPr>
              <w:jc w:val="center"/>
              <w:rPr>
                <w:lang w:val="kk-KZ"/>
              </w:rPr>
            </w:pPr>
            <w:r w:rsidRPr="006D5F41">
              <w:rPr>
                <w:lang w:val="kk-KZ"/>
              </w:rPr>
              <w:t>160 000,00</w:t>
            </w:r>
          </w:p>
        </w:tc>
        <w:tc>
          <w:tcPr>
            <w:tcW w:w="489" w:type="pct"/>
            <w:vAlign w:val="center"/>
          </w:tcPr>
          <w:p w:rsidR="006D5F41" w:rsidRPr="006D5F41" w:rsidRDefault="006D5F41" w:rsidP="00845854">
            <w:pPr>
              <w:jc w:val="center"/>
              <w:rPr>
                <w:lang w:val="kk-KZ"/>
              </w:rPr>
            </w:pPr>
            <w:r w:rsidRPr="006D5F41">
              <w:rPr>
                <w:lang w:val="kk-KZ"/>
              </w:rPr>
              <w:t>В течение 15 календарных дней с момента заключения договора, DDP*</w:t>
            </w:r>
          </w:p>
        </w:tc>
        <w:tc>
          <w:tcPr>
            <w:tcW w:w="611" w:type="pct"/>
            <w:vAlign w:val="center"/>
          </w:tcPr>
          <w:p w:rsidR="006D5F41" w:rsidRPr="006D5F41" w:rsidRDefault="006D5F41" w:rsidP="00845854">
            <w:pPr>
              <w:jc w:val="center"/>
              <w:rPr>
                <w:lang w:val="kk-KZ"/>
              </w:rPr>
            </w:pPr>
            <w:r w:rsidRPr="006D5F41">
              <w:rPr>
                <w:lang w:val="kk-KZ"/>
              </w:rPr>
              <w:t>СКО, Петропавловск, ул. Сатпаева,3 (Аптека)</w:t>
            </w:r>
          </w:p>
        </w:tc>
      </w:tr>
      <w:tr w:rsidR="006D5F41" w:rsidRPr="006D5F41" w:rsidTr="00845854">
        <w:trPr>
          <w:trHeight w:val="403"/>
          <w:jc w:val="center"/>
        </w:trPr>
        <w:tc>
          <w:tcPr>
            <w:tcW w:w="212" w:type="pct"/>
            <w:vAlign w:val="center"/>
          </w:tcPr>
          <w:p w:rsidR="006D5F41" w:rsidRPr="006D5F41" w:rsidRDefault="006D5F41" w:rsidP="00845854">
            <w:pPr>
              <w:jc w:val="center"/>
            </w:pPr>
          </w:p>
        </w:tc>
        <w:tc>
          <w:tcPr>
            <w:tcW w:w="711" w:type="pct"/>
            <w:vAlign w:val="center"/>
          </w:tcPr>
          <w:p w:rsidR="006D5F41" w:rsidRPr="006D5F41" w:rsidRDefault="006D5F41" w:rsidP="00845854">
            <w:pPr>
              <w:jc w:val="center"/>
            </w:pPr>
            <w:r w:rsidRPr="006D5F41">
              <w:t>ИТОГО</w:t>
            </w:r>
          </w:p>
        </w:tc>
        <w:tc>
          <w:tcPr>
            <w:tcW w:w="2977" w:type="pct"/>
            <w:gridSpan w:val="5"/>
            <w:vAlign w:val="center"/>
          </w:tcPr>
          <w:p w:rsidR="006D5F41" w:rsidRPr="006D5F41" w:rsidRDefault="006D5F41" w:rsidP="00845854">
            <w:pPr>
              <w:jc w:val="right"/>
            </w:pPr>
            <w:r w:rsidRPr="006D5F41">
              <w:rPr>
                <w:lang w:val="kk-KZ"/>
              </w:rPr>
              <w:t>160 000,00</w:t>
            </w:r>
          </w:p>
        </w:tc>
        <w:tc>
          <w:tcPr>
            <w:tcW w:w="489" w:type="pct"/>
            <w:vAlign w:val="center"/>
          </w:tcPr>
          <w:p w:rsidR="006D5F41" w:rsidRPr="006D5F41" w:rsidRDefault="006D5F41" w:rsidP="00845854">
            <w:pPr>
              <w:jc w:val="center"/>
            </w:pPr>
          </w:p>
        </w:tc>
        <w:tc>
          <w:tcPr>
            <w:tcW w:w="611" w:type="pct"/>
            <w:vAlign w:val="center"/>
          </w:tcPr>
          <w:p w:rsidR="006D5F41" w:rsidRPr="006D5F41" w:rsidRDefault="006D5F41" w:rsidP="00845854">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p w:rsidR="00A62527" w:rsidRPr="006D5F41" w:rsidRDefault="006D5F41" w:rsidP="006D5F41">
      <w:pPr>
        <w:rPr>
          <w:sz w:val="24"/>
          <w:szCs w:val="24"/>
        </w:rPr>
      </w:pPr>
      <w:r w:rsidRPr="006D5F41">
        <w:rPr>
          <w:sz w:val="24"/>
          <w:szCs w:val="24"/>
        </w:rPr>
        <w:t>Конверты с ценовыми предложениями потенциальных поставщиков не поступали</w:t>
      </w:r>
    </w:p>
    <w:p w:rsidR="00AF0FFB" w:rsidRPr="00210926" w:rsidRDefault="00AF0FFB" w:rsidP="00210926">
      <w:pPr>
        <w:autoSpaceDE w:val="0"/>
        <w:autoSpaceDN w:val="0"/>
        <w:adjustRightInd w:val="0"/>
        <w:jc w:val="center"/>
        <w:rPr>
          <w:bCs/>
          <w:color w:val="000000"/>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DF068B" w:rsidRPr="00047061" w:rsidRDefault="00DF068B" w:rsidP="00210926">
      <w:pPr>
        <w:autoSpaceDE w:val="0"/>
        <w:autoSpaceDN w:val="0"/>
        <w:adjustRightInd w:val="0"/>
        <w:jc w:val="both"/>
        <w:rPr>
          <w:rFonts w:eastAsiaTheme="minorEastAsia"/>
          <w:sz w:val="24"/>
          <w:szCs w:val="24"/>
        </w:rPr>
      </w:pPr>
    </w:p>
    <w:p w:rsidR="000F0FEE" w:rsidRDefault="000F0FEE" w:rsidP="006D5F41">
      <w:pPr>
        <w:pStyle w:val="a3"/>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sidR="006D5F41">
        <w:rPr>
          <w:sz w:val="24"/>
          <w:szCs w:val="24"/>
        </w:rPr>
        <w:t>у</w:t>
      </w:r>
      <w:r w:rsidRPr="002164FA">
        <w:rPr>
          <w:sz w:val="24"/>
          <w:szCs w:val="24"/>
        </w:rPr>
        <w:t xml:space="preserve"> </w:t>
      </w:r>
      <w:r w:rsidRPr="00B04F3D">
        <w:rPr>
          <w:b/>
          <w:sz w:val="24"/>
          <w:szCs w:val="24"/>
        </w:rPr>
        <w:t>№</w:t>
      </w:r>
      <w:r w:rsidR="006D5F41">
        <w:rPr>
          <w:b/>
          <w:sz w:val="24"/>
          <w:szCs w:val="24"/>
        </w:rPr>
        <w:t>1</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575A4"/>
    <w:rsid w:val="0006223E"/>
    <w:rsid w:val="00063C90"/>
    <w:rsid w:val="000675D0"/>
    <w:rsid w:val="00081EB3"/>
    <w:rsid w:val="00083A8B"/>
    <w:rsid w:val="0008456B"/>
    <w:rsid w:val="000868B2"/>
    <w:rsid w:val="00090172"/>
    <w:rsid w:val="000926D3"/>
    <w:rsid w:val="000931DE"/>
    <w:rsid w:val="000A39E4"/>
    <w:rsid w:val="000B3717"/>
    <w:rsid w:val="000B3D42"/>
    <w:rsid w:val="000B4E9E"/>
    <w:rsid w:val="000B5599"/>
    <w:rsid w:val="000B6E96"/>
    <w:rsid w:val="000B72CB"/>
    <w:rsid w:val="000D518C"/>
    <w:rsid w:val="000E0041"/>
    <w:rsid w:val="000E0781"/>
    <w:rsid w:val="000E3C06"/>
    <w:rsid w:val="000F025C"/>
    <w:rsid w:val="000F0FEE"/>
    <w:rsid w:val="000F2C62"/>
    <w:rsid w:val="00110D8B"/>
    <w:rsid w:val="001126E4"/>
    <w:rsid w:val="001142DC"/>
    <w:rsid w:val="00121C27"/>
    <w:rsid w:val="001435B3"/>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16D47"/>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412FC"/>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2C7"/>
    <w:rsid w:val="004C58B8"/>
    <w:rsid w:val="004C5C8F"/>
    <w:rsid w:val="004D569B"/>
    <w:rsid w:val="004D6136"/>
    <w:rsid w:val="004F0BAE"/>
    <w:rsid w:val="004F5440"/>
    <w:rsid w:val="00501998"/>
    <w:rsid w:val="0050348F"/>
    <w:rsid w:val="00514DBF"/>
    <w:rsid w:val="0051717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D59C0"/>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27A60"/>
    <w:rsid w:val="00633035"/>
    <w:rsid w:val="006441D5"/>
    <w:rsid w:val="00646A56"/>
    <w:rsid w:val="0065293E"/>
    <w:rsid w:val="00654502"/>
    <w:rsid w:val="00655E9D"/>
    <w:rsid w:val="00660F5F"/>
    <w:rsid w:val="006639BF"/>
    <w:rsid w:val="0066477F"/>
    <w:rsid w:val="006655D3"/>
    <w:rsid w:val="00667B64"/>
    <w:rsid w:val="00670FFA"/>
    <w:rsid w:val="00673C0F"/>
    <w:rsid w:val="00680F93"/>
    <w:rsid w:val="00682B76"/>
    <w:rsid w:val="00694C2D"/>
    <w:rsid w:val="006A0346"/>
    <w:rsid w:val="006B399A"/>
    <w:rsid w:val="006B46C8"/>
    <w:rsid w:val="006C0B0C"/>
    <w:rsid w:val="006C13CF"/>
    <w:rsid w:val="006C5FB9"/>
    <w:rsid w:val="006D167E"/>
    <w:rsid w:val="006D5F41"/>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577DD"/>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820C0"/>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4757C"/>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5238"/>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3D9A"/>
    <w:rsid w:val="00CB4672"/>
    <w:rsid w:val="00CB72CF"/>
    <w:rsid w:val="00CC0A19"/>
    <w:rsid w:val="00CC31A8"/>
    <w:rsid w:val="00CE3B05"/>
    <w:rsid w:val="00CE5C62"/>
    <w:rsid w:val="00CF0008"/>
    <w:rsid w:val="00CF4708"/>
    <w:rsid w:val="00CF5F09"/>
    <w:rsid w:val="00CF657A"/>
    <w:rsid w:val="00D05C31"/>
    <w:rsid w:val="00D10600"/>
    <w:rsid w:val="00D14864"/>
    <w:rsid w:val="00D14C49"/>
    <w:rsid w:val="00D236A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0F05"/>
    <w:rsid w:val="00F75478"/>
    <w:rsid w:val="00F77648"/>
    <w:rsid w:val="00F8303C"/>
    <w:rsid w:val="00F912C5"/>
    <w:rsid w:val="00F93FB5"/>
    <w:rsid w:val="00F94493"/>
    <w:rsid w:val="00F955F1"/>
    <w:rsid w:val="00FA2A01"/>
    <w:rsid w:val="00FA37F8"/>
    <w:rsid w:val="00FB0624"/>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651A3-6708-4DDE-A40D-126AAC39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1</Pages>
  <Words>287</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123</cp:revision>
  <cp:lastPrinted>2019-02-12T03:33:00Z</cp:lastPrinted>
  <dcterms:created xsi:type="dcterms:W3CDTF">2018-03-27T11:00:00Z</dcterms:created>
  <dcterms:modified xsi:type="dcterms:W3CDTF">2021-02-03T10:11:00Z</dcterms:modified>
</cp:coreProperties>
</file>